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7F7A" w14:textId="2D2D0137" w:rsidR="00EC5B7C" w:rsidRDefault="00716DFA" w:rsidP="00716DFA">
      <w:pPr>
        <w:jc w:val="center"/>
      </w:pPr>
      <w:r>
        <w:rPr>
          <w:b/>
          <w:bCs/>
          <w:noProof/>
        </w:rPr>
        <w:drawing>
          <wp:inline distT="0" distB="0" distL="0" distR="0" wp14:anchorId="6894014C" wp14:editId="1102A1B8">
            <wp:extent cx="2332920" cy="633047"/>
            <wp:effectExtent l="0" t="0" r="0" b="0"/>
            <wp:docPr id="2" name="Picture 2" descr="A picture containing text, tableware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ableware, dishwar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272" cy="63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460D1" w14:textId="0152F07F" w:rsidR="00716DFA" w:rsidRDefault="00716DFA" w:rsidP="00716DFA">
      <w:pPr>
        <w:jc w:val="center"/>
      </w:pPr>
    </w:p>
    <w:p w14:paraId="1F475522" w14:textId="77777777" w:rsidR="00716DFA" w:rsidRPr="00716DFA" w:rsidRDefault="00716DFA" w:rsidP="00716DFA">
      <w:pPr>
        <w:jc w:val="center"/>
        <w:rPr>
          <w:b/>
          <w:bCs/>
          <w:sz w:val="28"/>
          <w:szCs w:val="28"/>
        </w:rPr>
      </w:pPr>
      <w:r w:rsidRPr="00716DFA">
        <w:rPr>
          <w:b/>
          <w:bCs/>
          <w:sz w:val="28"/>
          <w:szCs w:val="28"/>
        </w:rPr>
        <w:t>MEMORANDUM OF UNDERSTANDING WITH COLLABORATING CHURCHES</w:t>
      </w:r>
    </w:p>
    <w:p w14:paraId="0E99ADA8" w14:textId="77777777" w:rsidR="00716DFA" w:rsidRPr="00D82EF2" w:rsidRDefault="00716DFA" w:rsidP="00716DFA"/>
    <w:p w14:paraId="38A7B144" w14:textId="6717705B" w:rsidR="00716DFA" w:rsidRPr="00D82EF2" w:rsidRDefault="00716DFA" w:rsidP="00716DFA">
      <w:r w:rsidRPr="00D82EF2">
        <w:t>This Memorandum of Understanding (MOU) between</w:t>
      </w:r>
      <w:r>
        <w:t xml:space="preserve"> </w:t>
      </w:r>
      <w:r w:rsidRPr="00D82EF2">
        <w:t>&lt;Insert Church Name, City, and State&gt; and International Students, Inc. (ISI)</w:t>
      </w:r>
      <w:r>
        <w:t xml:space="preserve">. </w:t>
      </w:r>
      <w:r w:rsidRPr="00D82EF2">
        <w:t>Establishes and defines their mutually</w:t>
      </w:r>
      <w:r>
        <w:t xml:space="preserve"> </w:t>
      </w:r>
      <w:r w:rsidRPr="00D82EF2">
        <w:t>beneficial relationship and clarifies the roles and responsibilities of each of the two organizations as they co</w:t>
      </w:r>
      <w:r>
        <w:t>-</w:t>
      </w:r>
      <w:r w:rsidRPr="00D82EF2">
        <w:t>labor for God’s Kingdom.</w:t>
      </w:r>
    </w:p>
    <w:p w14:paraId="14485021" w14:textId="77777777" w:rsidR="00716DFA" w:rsidRPr="00D82EF2" w:rsidRDefault="00716DFA" w:rsidP="00716DFA"/>
    <w:p w14:paraId="3536ADF9" w14:textId="77777777" w:rsidR="00716DFA" w:rsidRPr="00D82EF2" w:rsidRDefault="00716DFA" w:rsidP="00716DFA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82EF2">
        <w:rPr>
          <w:b/>
          <w:bCs/>
        </w:rPr>
        <w:t>Beliefs, Core Values, and Mission</w:t>
      </w:r>
    </w:p>
    <w:p w14:paraId="0DBCF4D7" w14:textId="77777777" w:rsidR="00716DFA" w:rsidRPr="00D82EF2" w:rsidRDefault="00716DFA" w:rsidP="00716DFA">
      <w:pPr>
        <w:pStyle w:val="ListParagraph"/>
        <w:numPr>
          <w:ilvl w:val="0"/>
          <w:numId w:val="1"/>
        </w:numPr>
        <w:ind w:left="720"/>
      </w:pPr>
      <w:r w:rsidRPr="00D82EF2">
        <w:t>The Beliefs (Statements of Faith and Core Values</w:t>
      </w:r>
      <w:r>
        <w:t>)</w:t>
      </w:r>
      <w:r w:rsidRPr="00D82EF2">
        <w:t xml:space="preserve"> of &lt;Church Name&gt; and ISI are in alignment.</w:t>
      </w:r>
    </w:p>
    <w:p w14:paraId="2509853E" w14:textId="77777777" w:rsidR="00716DFA" w:rsidRPr="00D82EF2" w:rsidRDefault="00716DFA" w:rsidP="00716DFA">
      <w:pPr>
        <w:pStyle w:val="ListParagraph"/>
        <w:numPr>
          <w:ilvl w:val="0"/>
          <w:numId w:val="1"/>
        </w:numPr>
        <w:ind w:left="720"/>
      </w:pPr>
      <w:r w:rsidRPr="00D82EF2">
        <w:t>&lt;Church Name&gt; desires to co-labor in the accomplishment of ISI’s Mission:</w:t>
      </w:r>
      <w:r>
        <w:t xml:space="preserve"> </w:t>
      </w:r>
      <w:r w:rsidRPr="00D82EF2">
        <w:t>To share Christ’s love with international students and equip them for effective service in cooperation with the local church and others.</w:t>
      </w:r>
    </w:p>
    <w:p w14:paraId="79496AA5" w14:textId="77777777" w:rsidR="00716DFA" w:rsidRPr="00D82EF2" w:rsidRDefault="00716DFA" w:rsidP="00716DFA">
      <w:pPr>
        <w:pStyle w:val="ListParagraph"/>
        <w:numPr>
          <w:ilvl w:val="0"/>
          <w:numId w:val="1"/>
        </w:numPr>
        <w:ind w:left="720"/>
      </w:pPr>
      <w:r w:rsidRPr="00D82EF2">
        <w:t>ISI desires to co-labor in the accomplishment of &lt;Church Name&gt;’s Mission</w:t>
      </w:r>
      <w:r>
        <w:t xml:space="preserve"> </w:t>
      </w:r>
      <w:r w:rsidRPr="00D82EF2">
        <w:t>&lt;Insert Church’s Mission Statement Here&gt;.</w:t>
      </w:r>
    </w:p>
    <w:p w14:paraId="108D34F4" w14:textId="77777777" w:rsidR="00716DFA" w:rsidRPr="00D82EF2" w:rsidRDefault="00716DFA" w:rsidP="00716DFA"/>
    <w:p w14:paraId="1435359B" w14:textId="77777777" w:rsidR="00716DFA" w:rsidRPr="00D82EF2" w:rsidRDefault="00716DFA" w:rsidP="00716DFA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82EF2">
        <w:rPr>
          <w:b/>
          <w:bCs/>
        </w:rPr>
        <w:t>ISI’s Role and Responsibilities</w:t>
      </w:r>
    </w:p>
    <w:p w14:paraId="5856414A" w14:textId="77777777" w:rsidR="00716DFA" w:rsidRPr="00D82EF2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>Mentor/Coach church’s “point person,” including regular meetings and communication.</w:t>
      </w:r>
    </w:p>
    <w:p w14:paraId="0013A6C1" w14:textId="77777777" w:rsidR="00716DFA" w:rsidRPr="00D82EF2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>Provide opportunities for church volunteers to meet international students from a nearby college or university.</w:t>
      </w:r>
    </w:p>
    <w:p w14:paraId="0CF0D8B0" w14:textId="77777777" w:rsidR="00716DFA" w:rsidRPr="00D82EF2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>Provide training/equipping for new volunteers in the areas of fruitful cross-cultural communication/witness/discipleship.</w:t>
      </w:r>
    </w:p>
    <w:p w14:paraId="0EB58F9D" w14:textId="1E4879F9" w:rsidR="00716DFA" w:rsidRPr="00D82EF2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>Provide advanced training for continuing volunteers, including culture-specific training (</w:t>
      </w:r>
      <w:r>
        <w:t xml:space="preserve">e.g., </w:t>
      </w:r>
      <w:r w:rsidRPr="00D82EF2">
        <w:t>Indian, Chinese, Middle Eastern, Japanese, etc</w:t>
      </w:r>
      <w:r>
        <w:t>.</w:t>
      </w:r>
      <w:r w:rsidRPr="00D82EF2">
        <w:t>).</w:t>
      </w:r>
    </w:p>
    <w:p w14:paraId="66533997" w14:textId="77777777" w:rsidR="00716DFA" w:rsidRPr="00D82EF2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>Provide resources such as Bibles, videos, and invitations to conferences.</w:t>
      </w:r>
    </w:p>
    <w:p w14:paraId="21D54F69" w14:textId="77777777" w:rsidR="00716DFA" w:rsidRPr="00D82EF2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 xml:space="preserve">Provide help planning and organizing activities either at </w:t>
      </w:r>
      <w:r>
        <w:t xml:space="preserve">the </w:t>
      </w:r>
      <w:r w:rsidRPr="00D82EF2">
        <w:t>church or in the local area.</w:t>
      </w:r>
    </w:p>
    <w:p w14:paraId="0F543295" w14:textId="186175C1" w:rsidR="00716DFA" w:rsidRPr="00D82EF2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 xml:space="preserve">Provide a speaker for teaching Sunday </w:t>
      </w:r>
      <w:r>
        <w:t xml:space="preserve">School </w:t>
      </w:r>
      <w:r w:rsidRPr="00D82EF2">
        <w:t>classes, guest preaching, speaking to small groups, etc.</w:t>
      </w:r>
    </w:p>
    <w:p w14:paraId="2C2543E4" w14:textId="77777777" w:rsidR="00716DFA" w:rsidRPr="00D82EF2" w:rsidRDefault="00716DFA" w:rsidP="00716DFA"/>
    <w:p w14:paraId="2CAA396D" w14:textId="77777777" w:rsidR="00716DFA" w:rsidRPr="00D82EF2" w:rsidRDefault="00716DFA" w:rsidP="00716DFA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82EF2">
        <w:rPr>
          <w:b/>
          <w:bCs/>
        </w:rPr>
        <w:t>&lt;Church Name&gt;’s Role and Responsibilities</w:t>
      </w:r>
    </w:p>
    <w:p w14:paraId="1969DBE6" w14:textId="1874C88C" w:rsidR="00716DFA" w:rsidRPr="00D82EF2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 xml:space="preserve">Provide a “point person” to receive communication from ISI </w:t>
      </w:r>
      <w:r>
        <w:t xml:space="preserve">team </w:t>
      </w:r>
      <w:r w:rsidRPr="00D82EF2">
        <w:t>member</w:t>
      </w:r>
      <w:r>
        <w:t>(s).</w:t>
      </w:r>
    </w:p>
    <w:p w14:paraId="0D25BD1B" w14:textId="77777777" w:rsidR="00716DFA" w:rsidRPr="00D82EF2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>Provide regular opportunities for recruiting international student ministry team members.</w:t>
      </w:r>
    </w:p>
    <w:p w14:paraId="7BD47146" w14:textId="77777777" w:rsidR="00716DFA" w:rsidRPr="00D82EF2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>Ensure that international student ministry team members have filled out applications and been equipped/trained.</w:t>
      </w:r>
    </w:p>
    <w:p w14:paraId="200A7AAD" w14:textId="77777777" w:rsidR="00716DFA" w:rsidRPr="00D82EF2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 xml:space="preserve">Include international student ministry prayer requests in </w:t>
      </w:r>
      <w:r>
        <w:t xml:space="preserve">the </w:t>
      </w:r>
      <w:r w:rsidRPr="00D82EF2">
        <w:t>church’s global prayer effort.</w:t>
      </w:r>
    </w:p>
    <w:p w14:paraId="4D10F638" w14:textId="03374C71" w:rsidR="00716DFA" w:rsidRPr="00D82EF2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 xml:space="preserve">Be open to hosting events focused on international students </w:t>
      </w:r>
      <w:r>
        <w:t>at church’s facility</w:t>
      </w:r>
      <w:r w:rsidRPr="00D82EF2">
        <w:t>. </w:t>
      </w:r>
    </w:p>
    <w:p w14:paraId="1EC2A51A" w14:textId="77777777" w:rsidR="00716DFA" w:rsidRPr="00D82EF2" w:rsidRDefault="00716DFA" w:rsidP="00716DFA"/>
    <w:p w14:paraId="2C44995C" w14:textId="77777777" w:rsidR="00716DFA" w:rsidRPr="00D82EF2" w:rsidRDefault="00716DFA" w:rsidP="00716DFA">
      <w:pPr>
        <w:pStyle w:val="ListParagraph"/>
        <w:numPr>
          <w:ilvl w:val="0"/>
          <w:numId w:val="2"/>
        </w:numPr>
        <w:ind w:left="360"/>
        <w:rPr>
          <w:b/>
          <w:bCs/>
        </w:rPr>
      </w:pPr>
      <w:r w:rsidRPr="00D82EF2">
        <w:rPr>
          <w:b/>
          <w:bCs/>
        </w:rPr>
        <w:lastRenderedPageBreak/>
        <w:t>Administrative Details</w:t>
      </w:r>
    </w:p>
    <w:p w14:paraId="5EBC19C3" w14:textId="77777777" w:rsidR="00716DFA" w:rsidRPr="00D82EF2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>This MOU will be reviewed and evaluated every two years from the date of the signatures below.</w:t>
      </w:r>
    </w:p>
    <w:p w14:paraId="713548A5" w14:textId="77777777" w:rsidR="00716DFA" w:rsidRPr="00D82EF2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>This MOU will remain in effect until terminated by either party.</w:t>
      </w:r>
    </w:p>
    <w:p w14:paraId="2430D6FB" w14:textId="77777777" w:rsidR="00716DFA" w:rsidRPr="00D82EF2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 xml:space="preserve">Either party may terminate this MOU by giving </w:t>
      </w:r>
      <w:r>
        <w:t>two (2)</w:t>
      </w:r>
      <w:r w:rsidRPr="00D82EF2">
        <w:t xml:space="preserve"> months written notice.</w:t>
      </w:r>
    </w:p>
    <w:p w14:paraId="00B42A89" w14:textId="77777777" w:rsidR="00716DFA" w:rsidRPr="00D82EF2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>There is no fee paid by the church to ISI for services. Resources such as Bibles or materials and conferences may have an associated cost.</w:t>
      </w:r>
    </w:p>
    <w:p w14:paraId="1AD08AF6" w14:textId="01CABD08" w:rsidR="00716DFA" w:rsidRDefault="00716DFA" w:rsidP="00716DFA">
      <w:pPr>
        <w:pStyle w:val="ListParagraph"/>
        <w:numPr>
          <w:ilvl w:val="1"/>
          <w:numId w:val="2"/>
        </w:numPr>
        <w:ind w:left="720"/>
      </w:pPr>
      <w:r w:rsidRPr="00D82EF2">
        <w:t>ISI’s Regional Director and the church’s senior or administrative pastor will give oversight to this MOU and will be part of the review and evaluation</w:t>
      </w:r>
      <w:r>
        <w:t xml:space="preserve"> process</w:t>
      </w:r>
      <w:r w:rsidRPr="00D82EF2">
        <w:t>.</w:t>
      </w:r>
    </w:p>
    <w:p w14:paraId="4D6FB3E5" w14:textId="77777777" w:rsidR="00716DFA" w:rsidRPr="00D82EF2" w:rsidRDefault="00716DFA" w:rsidP="00716DFA">
      <w:pPr>
        <w:pStyle w:val="ListParagraph"/>
        <w:ind w:left="1440"/>
      </w:pPr>
    </w:p>
    <w:p w14:paraId="515523D5" w14:textId="77777777" w:rsidR="00716DFA" w:rsidRPr="007521AF" w:rsidRDefault="00716DFA" w:rsidP="00716DFA">
      <w:pPr>
        <w:rPr>
          <w:b/>
          <w:bCs/>
          <w:i/>
          <w:iCs/>
        </w:rPr>
      </w:pPr>
      <w:r w:rsidRPr="007521AF">
        <w:rPr>
          <w:b/>
          <w:bCs/>
          <w:i/>
          <w:iCs/>
        </w:rPr>
        <w:t>Signatures and Effective Date</w:t>
      </w:r>
    </w:p>
    <w:p w14:paraId="4A4C770C" w14:textId="77777777" w:rsidR="00716DFA" w:rsidRPr="00D82EF2" w:rsidRDefault="00716DFA" w:rsidP="00716DFA"/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1892"/>
        <w:gridCol w:w="630"/>
        <w:gridCol w:w="2430"/>
        <w:gridCol w:w="1890"/>
      </w:tblGrid>
      <w:tr w:rsidR="00716DFA" w:rsidRPr="007521AF" w14:paraId="286633F5" w14:textId="77777777" w:rsidTr="00283AC1">
        <w:tc>
          <w:tcPr>
            <w:tcW w:w="4320" w:type="dxa"/>
            <w:gridSpan w:val="2"/>
          </w:tcPr>
          <w:p w14:paraId="727FEAF0" w14:textId="77777777" w:rsidR="00716DFA" w:rsidRPr="007521AF" w:rsidRDefault="00716DFA" w:rsidP="00283AC1">
            <w:pPr>
              <w:rPr>
                <w:b/>
                <w:bCs/>
              </w:rPr>
            </w:pPr>
            <w:r w:rsidRPr="007521AF">
              <w:rPr>
                <w:b/>
                <w:bCs/>
              </w:rPr>
              <w:t>For ISI</w:t>
            </w:r>
          </w:p>
        </w:tc>
        <w:tc>
          <w:tcPr>
            <w:tcW w:w="630" w:type="dxa"/>
          </w:tcPr>
          <w:p w14:paraId="3064E263" w14:textId="77777777" w:rsidR="00716DFA" w:rsidRPr="007521AF" w:rsidRDefault="00716DFA" w:rsidP="00283AC1">
            <w:pPr>
              <w:rPr>
                <w:b/>
                <w:bCs/>
              </w:rPr>
            </w:pPr>
          </w:p>
        </w:tc>
        <w:tc>
          <w:tcPr>
            <w:tcW w:w="4320" w:type="dxa"/>
            <w:gridSpan w:val="2"/>
          </w:tcPr>
          <w:p w14:paraId="294DCAB4" w14:textId="77777777" w:rsidR="00716DFA" w:rsidRPr="007521AF" w:rsidRDefault="00716DFA" w:rsidP="00283AC1">
            <w:pPr>
              <w:rPr>
                <w:b/>
                <w:bCs/>
              </w:rPr>
            </w:pPr>
            <w:r w:rsidRPr="007521AF">
              <w:rPr>
                <w:b/>
                <w:bCs/>
              </w:rPr>
              <w:t>For &lt;Church Name, City, State&gt;</w:t>
            </w:r>
          </w:p>
        </w:tc>
      </w:tr>
      <w:tr w:rsidR="00716DFA" w14:paraId="28546862" w14:textId="77777777" w:rsidTr="00283AC1">
        <w:tc>
          <w:tcPr>
            <w:tcW w:w="2428" w:type="dxa"/>
          </w:tcPr>
          <w:p w14:paraId="73E40C4D" w14:textId="77777777" w:rsidR="00716DFA" w:rsidRDefault="00716DFA" w:rsidP="00283AC1"/>
        </w:tc>
        <w:tc>
          <w:tcPr>
            <w:tcW w:w="1892" w:type="dxa"/>
          </w:tcPr>
          <w:p w14:paraId="0EB8DF0F" w14:textId="77777777" w:rsidR="00716DFA" w:rsidRDefault="00716DFA" w:rsidP="00283AC1"/>
        </w:tc>
        <w:tc>
          <w:tcPr>
            <w:tcW w:w="630" w:type="dxa"/>
          </w:tcPr>
          <w:p w14:paraId="65520A4E" w14:textId="77777777" w:rsidR="00716DFA" w:rsidRDefault="00716DFA" w:rsidP="00283AC1"/>
        </w:tc>
        <w:tc>
          <w:tcPr>
            <w:tcW w:w="2430" w:type="dxa"/>
          </w:tcPr>
          <w:p w14:paraId="17623398" w14:textId="77777777" w:rsidR="00716DFA" w:rsidRDefault="00716DFA" w:rsidP="00283AC1"/>
        </w:tc>
        <w:tc>
          <w:tcPr>
            <w:tcW w:w="1890" w:type="dxa"/>
          </w:tcPr>
          <w:p w14:paraId="2D621F38" w14:textId="77777777" w:rsidR="00716DFA" w:rsidRDefault="00716DFA" w:rsidP="00283AC1"/>
        </w:tc>
      </w:tr>
      <w:tr w:rsidR="00716DFA" w14:paraId="32A062B6" w14:textId="77777777" w:rsidTr="00283AC1">
        <w:tc>
          <w:tcPr>
            <w:tcW w:w="2428" w:type="dxa"/>
            <w:tcBorders>
              <w:bottom w:val="single" w:sz="4" w:space="0" w:color="auto"/>
            </w:tcBorders>
          </w:tcPr>
          <w:p w14:paraId="4935448D" w14:textId="77777777" w:rsidR="00716DFA" w:rsidRDefault="00716DFA" w:rsidP="00283AC1"/>
        </w:tc>
        <w:tc>
          <w:tcPr>
            <w:tcW w:w="1892" w:type="dxa"/>
            <w:tcBorders>
              <w:bottom w:val="single" w:sz="4" w:space="0" w:color="auto"/>
            </w:tcBorders>
          </w:tcPr>
          <w:p w14:paraId="1B93C3F8" w14:textId="77777777" w:rsidR="00716DFA" w:rsidRDefault="00716DFA" w:rsidP="00283AC1"/>
        </w:tc>
        <w:tc>
          <w:tcPr>
            <w:tcW w:w="630" w:type="dxa"/>
          </w:tcPr>
          <w:p w14:paraId="0ED1C668" w14:textId="77777777" w:rsidR="00716DFA" w:rsidRDefault="00716DFA" w:rsidP="00283AC1"/>
        </w:tc>
        <w:tc>
          <w:tcPr>
            <w:tcW w:w="2430" w:type="dxa"/>
            <w:tcBorders>
              <w:bottom w:val="single" w:sz="4" w:space="0" w:color="auto"/>
            </w:tcBorders>
          </w:tcPr>
          <w:p w14:paraId="20B537EF" w14:textId="77777777" w:rsidR="00716DFA" w:rsidRDefault="00716DFA" w:rsidP="00283AC1"/>
        </w:tc>
        <w:tc>
          <w:tcPr>
            <w:tcW w:w="1890" w:type="dxa"/>
            <w:tcBorders>
              <w:bottom w:val="single" w:sz="4" w:space="0" w:color="auto"/>
            </w:tcBorders>
          </w:tcPr>
          <w:p w14:paraId="632F8F7C" w14:textId="77777777" w:rsidR="00716DFA" w:rsidRDefault="00716DFA" w:rsidP="00283AC1"/>
        </w:tc>
      </w:tr>
      <w:tr w:rsidR="00716DFA" w14:paraId="3B6FCF15" w14:textId="77777777" w:rsidTr="00283AC1"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14:paraId="4DF7B1B7" w14:textId="0A4CD606" w:rsidR="00716DFA" w:rsidRDefault="00716DFA" w:rsidP="00283AC1">
            <w:r w:rsidRPr="00D82EF2">
              <w:t xml:space="preserve">Name of </w:t>
            </w:r>
            <w:r>
              <w:t>Staff</w:t>
            </w:r>
            <w:r w:rsidRPr="00D82EF2">
              <w:t xml:space="preserve"> Member/Representative</w:t>
            </w:r>
          </w:p>
        </w:tc>
        <w:tc>
          <w:tcPr>
            <w:tcW w:w="630" w:type="dxa"/>
          </w:tcPr>
          <w:p w14:paraId="32698BE7" w14:textId="77777777" w:rsidR="00716DFA" w:rsidRDefault="00716DFA" w:rsidP="00283AC1"/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14:paraId="1628EF44" w14:textId="77777777" w:rsidR="00716DFA" w:rsidRDefault="00716DFA" w:rsidP="00283AC1">
            <w:r w:rsidRPr="00D82EF2">
              <w:t>Name of Staff Member/Representative</w:t>
            </w:r>
          </w:p>
        </w:tc>
      </w:tr>
      <w:tr w:rsidR="00716DFA" w14:paraId="5E9926E6" w14:textId="77777777" w:rsidTr="00283AC1">
        <w:tc>
          <w:tcPr>
            <w:tcW w:w="2428" w:type="dxa"/>
          </w:tcPr>
          <w:p w14:paraId="4B682821" w14:textId="77777777" w:rsidR="00716DFA" w:rsidRPr="00D82EF2" w:rsidRDefault="00716DFA" w:rsidP="00283AC1"/>
        </w:tc>
        <w:tc>
          <w:tcPr>
            <w:tcW w:w="1892" w:type="dxa"/>
          </w:tcPr>
          <w:p w14:paraId="75D8491C" w14:textId="77777777" w:rsidR="00716DFA" w:rsidRDefault="00716DFA" w:rsidP="00283AC1"/>
        </w:tc>
        <w:tc>
          <w:tcPr>
            <w:tcW w:w="630" w:type="dxa"/>
          </w:tcPr>
          <w:p w14:paraId="0579B02F" w14:textId="77777777" w:rsidR="00716DFA" w:rsidRDefault="00716DFA" w:rsidP="00283AC1"/>
        </w:tc>
        <w:tc>
          <w:tcPr>
            <w:tcW w:w="2430" w:type="dxa"/>
          </w:tcPr>
          <w:p w14:paraId="2868BC0A" w14:textId="77777777" w:rsidR="00716DFA" w:rsidRDefault="00716DFA" w:rsidP="00283AC1"/>
        </w:tc>
        <w:tc>
          <w:tcPr>
            <w:tcW w:w="1890" w:type="dxa"/>
          </w:tcPr>
          <w:p w14:paraId="5502919D" w14:textId="77777777" w:rsidR="00716DFA" w:rsidRDefault="00716DFA" w:rsidP="00283AC1"/>
        </w:tc>
      </w:tr>
      <w:tr w:rsidR="00716DFA" w14:paraId="0E80F695" w14:textId="77777777" w:rsidTr="00283AC1">
        <w:tc>
          <w:tcPr>
            <w:tcW w:w="2428" w:type="dxa"/>
            <w:tcBorders>
              <w:bottom w:val="single" w:sz="4" w:space="0" w:color="auto"/>
            </w:tcBorders>
          </w:tcPr>
          <w:p w14:paraId="347630DA" w14:textId="77777777" w:rsidR="00716DFA" w:rsidRPr="00D82EF2" w:rsidRDefault="00716DFA" w:rsidP="00283AC1"/>
        </w:tc>
        <w:tc>
          <w:tcPr>
            <w:tcW w:w="1892" w:type="dxa"/>
            <w:tcBorders>
              <w:bottom w:val="single" w:sz="4" w:space="0" w:color="auto"/>
            </w:tcBorders>
          </w:tcPr>
          <w:p w14:paraId="353CF93B" w14:textId="77777777" w:rsidR="00716DFA" w:rsidRDefault="00716DFA" w:rsidP="00283AC1"/>
        </w:tc>
        <w:tc>
          <w:tcPr>
            <w:tcW w:w="630" w:type="dxa"/>
          </w:tcPr>
          <w:p w14:paraId="7F3224B2" w14:textId="77777777" w:rsidR="00716DFA" w:rsidRDefault="00716DFA" w:rsidP="00283AC1"/>
        </w:tc>
        <w:tc>
          <w:tcPr>
            <w:tcW w:w="2430" w:type="dxa"/>
            <w:tcBorders>
              <w:bottom w:val="single" w:sz="4" w:space="0" w:color="auto"/>
            </w:tcBorders>
          </w:tcPr>
          <w:p w14:paraId="41B6BFD1" w14:textId="77777777" w:rsidR="00716DFA" w:rsidRDefault="00716DFA" w:rsidP="00283AC1"/>
        </w:tc>
        <w:tc>
          <w:tcPr>
            <w:tcW w:w="1890" w:type="dxa"/>
            <w:tcBorders>
              <w:bottom w:val="single" w:sz="4" w:space="0" w:color="auto"/>
            </w:tcBorders>
          </w:tcPr>
          <w:p w14:paraId="1AE99835" w14:textId="77777777" w:rsidR="00716DFA" w:rsidRDefault="00716DFA" w:rsidP="00283AC1"/>
        </w:tc>
      </w:tr>
      <w:tr w:rsidR="00716DFA" w14:paraId="3BF9FEAB" w14:textId="77777777" w:rsidTr="00283AC1"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14:paraId="048076FE" w14:textId="430A0137" w:rsidR="00716DFA" w:rsidRDefault="00716DFA" w:rsidP="00283AC1">
            <w:r w:rsidRPr="00D82EF2">
              <w:t xml:space="preserve">Signature of </w:t>
            </w:r>
            <w:r>
              <w:t xml:space="preserve">Staff </w:t>
            </w:r>
            <w:r w:rsidRPr="00D82EF2">
              <w:t>Member/Representative</w:t>
            </w:r>
          </w:p>
        </w:tc>
        <w:tc>
          <w:tcPr>
            <w:tcW w:w="630" w:type="dxa"/>
          </w:tcPr>
          <w:p w14:paraId="4F619EFA" w14:textId="77777777" w:rsidR="00716DFA" w:rsidRDefault="00716DFA" w:rsidP="00283AC1"/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14:paraId="6F1CB934" w14:textId="77777777" w:rsidR="00716DFA" w:rsidRDefault="00716DFA" w:rsidP="00283AC1">
            <w:r w:rsidRPr="00D82EF2">
              <w:t>Signature of Staff Member/Representative</w:t>
            </w:r>
          </w:p>
        </w:tc>
      </w:tr>
      <w:tr w:rsidR="00716DFA" w14:paraId="195390EE" w14:textId="77777777" w:rsidTr="00283AC1">
        <w:tc>
          <w:tcPr>
            <w:tcW w:w="2428" w:type="dxa"/>
          </w:tcPr>
          <w:p w14:paraId="00ABCCDA" w14:textId="77777777" w:rsidR="00716DFA" w:rsidRPr="00D82EF2" w:rsidRDefault="00716DFA" w:rsidP="00283AC1"/>
        </w:tc>
        <w:tc>
          <w:tcPr>
            <w:tcW w:w="1892" w:type="dxa"/>
          </w:tcPr>
          <w:p w14:paraId="59DE7BCB" w14:textId="77777777" w:rsidR="00716DFA" w:rsidRDefault="00716DFA" w:rsidP="00283AC1"/>
        </w:tc>
        <w:tc>
          <w:tcPr>
            <w:tcW w:w="630" w:type="dxa"/>
          </w:tcPr>
          <w:p w14:paraId="47400838" w14:textId="77777777" w:rsidR="00716DFA" w:rsidRDefault="00716DFA" w:rsidP="00283AC1"/>
        </w:tc>
        <w:tc>
          <w:tcPr>
            <w:tcW w:w="2430" w:type="dxa"/>
          </w:tcPr>
          <w:p w14:paraId="7E8819BE" w14:textId="77777777" w:rsidR="00716DFA" w:rsidRDefault="00716DFA" w:rsidP="00283AC1"/>
        </w:tc>
        <w:tc>
          <w:tcPr>
            <w:tcW w:w="1890" w:type="dxa"/>
          </w:tcPr>
          <w:p w14:paraId="46508037" w14:textId="77777777" w:rsidR="00716DFA" w:rsidRDefault="00716DFA" w:rsidP="00283AC1"/>
        </w:tc>
      </w:tr>
      <w:tr w:rsidR="00716DFA" w14:paraId="0CFF4D6B" w14:textId="77777777" w:rsidTr="00283AC1">
        <w:tc>
          <w:tcPr>
            <w:tcW w:w="2428" w:type="dxa"/>
            <w:tcBorders>
              <w:bottom w:val="single" w:sz="4" w:space="0" w:color="auto"/>
            </w:tcBorders>
          </w:tcPr>
          <w:p w14:paraId="35EBB0DC" w14:textId="77777777" w:rsidR="00716DFA" w:rsidRPr="00D82EF2" w:rsidRDefault="00716DFA" w:rsidP="00283AC1"/>
        </w:tc>
        <w:tc>
          <w:tcPr>
            <w:tcW w:w="1892" w:type="dxa"/>
            <w:tcBorders>
              <w:bottom w:val="single" w:sz="4" w:space="0" w:color="auto"/>
            </w:tcBorders>
          </w:tcPr>
          <w:p w14:paraId="2DECBCD1" w14:textId="77777777" w:rsidR="00716DFA" w:rsidRDefault="00716DFA" w:rsidP="00283AC1"/>
        </w:tc>
        <w:tc>
          <w:tcPr>
            <w:tcW w:w="630" w:type="dxa"/>
          </w:tcPr>
          <w:p w14:paraId="6E14700B" w14:textId="77777777" w:rsidR="00716DFA" w:rsidRDefault="00716DFA" w:rsidP="00283AC1"/>
        </w:tc>
        <w:tc>
          <w:tcPr>
            <w:tcW w:w="2430" w:type="dxa"/>
            <w:tcBorders>
              <w:bottom w:val="single" w:sz="4" w:space="0" w:color="auto"/>
            </w:tcBorders>
          </w:tcPr>
          <w:p w14:paraId="211B5933" w14:textId="77777777" w:rsidR="00716DFA" w:rsidRDefault="00716DFA" w:rsidP="00283AC1"/>
        </w:tc>
        <w:tc>
          <w:tcPr>
            <w:tcW w:w="1890" w:type="dxa"/>
            <w:tcBorders>
              <w:bottom w:val="single" w:sz="4" w:space="0" w:color="auto"/>
            </w:tcBorders>
          </w:tcPr>
          <w:p w14:paraId="3139AF1A" w14:textId="77777777" w:rsidR="00716DFA" w:rsidRDefault="00716DFA" w:rsidP="00283AC1"/>
        </w:tc>
      </w:tr>
      <w:tr w:rsidR="00716DFA" w14:paraId="0DAB2C50" w14:textId="77777777" w:rsidTr="00283AC1"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14:paraId="3949B499" w14:textId="77777777" w:rsidR="00716DFA" w:rsidRDefault="00716DFA" w:rsidP="00283AC1">
            <w:r w:rsidRPr="00D82EF2">
              <w:t>Title of Staff Member/Representative</w:t>
            </w:r>
          </w:p>
        </w:tc>
        <w:tc>
          <w:tcPr>
            <w:tcW w:w="630" w:type="dxa"/>
          </w:tcPr>
          <w:p w14:paraId="5BA22A4C" w14:textId="77777777" w:rsidR="00716DFA" w:rsidRDefault="00716DFA" w:rsidP="00283AC1"/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14:paraId="773D81D8" w14:textId="77777777" w:rsidR="00716DFA" w:rsidRDefault="00716DFA" w:rsidP="00283AC1">
            <w:r w:rsidRPr="00D82EF2">
              <w:t>Title of Staff Member/Representative</w:t>
            </w:r>
          </w:p>
        </w:tc>
      </w:tr>
      <w:tr w:rsidR="00716DFA" w14:paraId="5174239F" w14:textId="77777777" w:rsidTr="00283AC1">
        <w:tc>
          <w:tcPr>
            <w:tcW w:w="4320" w:type="dxa"/>
            <w:gridSpan w:val="2"/>
          </w:tcPr>
          <w:p w14:paraId="7ACFC1D1" w14:textId="77777777" w:rsidR="00716DFA" w:rsidRPr="00D82EF2" w:rsidRDefault="00716DFA" w:rsidP="00283AC1"/>
        </w:tc>
        <w:tc>
          <w:tcPr>
            <w:tcW w:w="630" w:type="dxa"/>
          </w:tcPr>
          <w:p w14:paraId="0F4B5714" w14:textId="77777777" w:rsidR="00716DFA" w:rsidRDefault="00716DFA" w:rsidP="00283AC1"/>
        </w:tc>
        <w:tc>
          <w:tcPr>
            <w:tcW w:w="4320" w:type="dxa"/>
            <w:gridSpan w:val="2"/>
          </w:tcPr>
          <w:p w14:paraId="58586053" w14:textId="77777777" w:rsidR="00716DFA" w:rsidRPr="00D82EF2" w:rsidRDefault="00716DFA" w:rsidP="00283AC1"/>
        </w:tc>
      </w:tr>
      <w:tr w:rsidR="00716DFA" w14:paraId="386846B3" w14:textId="77777777" w:rsidTr="00283AC1"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6F8771EF" w14:textId="77777777" w:rsidR="00716DFA" w:rsidRPr="00D82EF2" w:rsidRDefault="00716DFA" w:rsidP="00283AC1"/>
        </w:tc>
        <w:tc>
          <w:tcPr>
            <w:tcW w:w="630" w:type="dxa"/>
          </w:tcPr>
          <w:p w14:paraId="3A2AE299" w14:textId="77777777" w:rsidR="00716DFA" w:rsidRDefault="00716DFA" w:rsidP="00283AC1"/>
        </w:tc>
        <w:tc>
          <w:tcPr>
            <w:tcW w:w="4320" w:type="dxa"/>
            <w:gridSpan w:val="2"/>
            <w:tcBorders>
              <w:bottom w:val="single" w:sz="4" w:space="0" w:color="auto"/>
            </w:tcBorders>
          </w:tcPr>
          <w:p w14:paraId="1A43DC54" w14:textId="77777777" w:rsidR="00716DFA" w:rsidRPr="00D82EF2" w:rsidRDefault="00716DFA" w:rsidP="00283AC1"/>
        </w:tc>
      </w:tr>
      <w:tr w:rsidR="00716DFA" w14:paraId="6FFD3059" w14:textId="77777777" w:rsidTr="00283AC1"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14:paraId="136D261C" w14:textId="77777777" w:rsidR="00716DFA" w:rsidRPr="00D82EF2" w:rsidRDefault="00716DFA" w:rsidP="00283AC1">
            <w:r>
              <w:t>Date</w:t>
            </w:r>
          </w:p>
        </w:tc>
        <w:tc>
          <w:tcPr>
            <w:tcW w:w="630" w:type="dxa"/>
          </w:tcPr>
          <w:p w14:paraId="5D5BB4EC" w14:textId="77777777" w:rsidR="00716DFA" w:rsidRDefault="00716DFA" w:rsidP="00283AC1"/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14:paraId="223896C8" w14:textId="77777777" w:rsidR="00716DFA" w:rsidRPr="00D82EF2" w:rsidRDefault="00716DFA" w:rsidP="00283AC1">
            <w:r>
              <w:t>Date</w:t>
            </w:r>
          </w:p>
        </w:tc>
      </w:tr>
    </w:tbl>
    <w:p w14:paraId="5F34C14A" w14:textId="77777777" w:rsidR="00716DFA" w:rsidRPr="00D82EF2" w:rsidRDefault="00716DFA" w:rsidP="00716DFA"/>
    <w:p w14:paraId="65E0DEF3" w14:textId="77777777" w:rsidR="00716DFA" w:rsidRDefault="00716DFA" w:rsidP="00716DFA"/>
    <w:sectPr w:rsidR="00716DFA" w:rsidSect="00716D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4494" w14:textId="77777777" w:rsidR="00FF2724" w:rsidRDefault="00FF2724" w:rsidP="00716DFA">
      <w:pPr>
        <w:spacing w:after="0" w:line="240" w:lineRule="auto"/>
      </w:pPr>
      <w:r>
        <w:separator/>
      </w:r>
    </w:p>
  </w:endnote>
  <w:endnote w:type="continuationSeparator" w:id="0">
    <w:p w14:paraId="1A88CE62" w14:textId="77777777" w:rsidR="00FF2724" w:rsidRDefault="00FF2724" w:rsidP="0071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C956" w14:textId="125EC639" w:rsidR="00716DFA" w:rsidRPr="00716DFA" w:rsidRDefault="00716DFA">
    <w:pPr>
      <w:pStyle w:val="Footer"/>
      <w:rPr>
        <w:sz w:val="18"/>
        <w:szCs w:val="18"/>
      </w:rPr>
    </w:pPr>
    <w:r w:rsidRPr="00716DFA">
      <w:rPr>
        <w:sz w:val="18"/>
        <w:szCs w:val="18"/>
      </w:rPr>
      <w:t>10/3/22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FB1E" w14:textId="77777777" w:rsidR="00FF2724" w:rsidRDefault="00FF2724" w:rsidP="00716DFA">
      <w:pPr>
        <w:spacing w:after="0" w:line="240" w:lineRule="auto"/>
      </w:pPr>
      <w:r>
        <w:separator/>
      </w:r>
    </w:p>
  </w:footnote>
  <w:footnote w:type="continuationSeparator" w:id="0">
    <w:p w14:paraId="20748764" w14:textId="77777777" w:rsidR="00FF2724" w:rsidRDefault="00FF2724" w:rsidP="00716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2F4"/>
    <w:multiLevelType w:val="hybridMultilevel"/>
    <w:tmpl w:val="D9D2E49C"/>
    <w:lvl w:ilvl="0" w:tplc="30EA0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B29AF"/>
    <w:multiLevelType w:val="hybridMultilevel"/>
    <w:tmpl w:val="B964A2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103440">
    <w:abstractNumId w:val="1"/>
  </w:num>
  <w:num w:numId="2" w16cid:durableId="61028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FA"/>
    <w:rsid w:val="00716DFA"/>
    <w:rsid w:val="00EC5B7C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10E1"/>
  <w15:chartTrackingRefBased/>
  <w15:docId w15:val="{C60A8132-42EF-4D04-BFB3-E6FA75D3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DFA"/>
    <w:pPr>
      <w:spacing w:after="0" w:line="240" w:lineRule="auto"/>
      <w:ind w:left="720"/>
      <w:contextualSpacing/>
    </w:pPr>
    <w:rPr>
      <w:rFonts w:cs="Times New Roman"/>
      <w:szCs w:val="24"/>
    </w:rPr>
  </w:style>
  <w:style w:type="table" w:styleId="TableGrid">
    <w:name w:val="Table Grid"/>
    <w:basedOn w:val="TableNormal"/>
    <w:uiPriority w:val="39"/>
    <w:rsid w:val="0071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DFA"/>
  </w:style>
  <w:style w:type="paragraph" w:styleId="Footer">
    <w:name w:val="footer"/>
    <w:basedOn w:val="Normal"/>
    <w:link w:val="FooterChar"/>
    <w:uiPriority w:val="99"/>
    <w:unhideWhenUsed/>
    <w:rsid w:val="00716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Mickie Charlier</dc:creator>
  <cp:keywords/>
  <dc:description/>
  <cp:lastModifiedBy>Mickie Charlier</cp:lastModifiedBy>
  <cp:revision>1</cp:revision>
  <dcterms:created xsi:type="dcterms:W3CDTF">2022-10-03T18:49:00Z</dcterms:created>
  <dcterms:modified xsi:type="dcterms:W3CDTF">2022-10-03T18:58:00Z</dcterms:modified>
</cp:coreProperties>
</file>